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3A" w:rsidRPr="001B1D27" w:rsidRDefault="007A4D3A">
      <w:pPr>
        <w:rPr>
          <w:b/>
        </w:rPr>
      </w:pPr>
      <w:bookmarkStart w:id="0" w:name="_GoBack"/>
      <w:bookmarkEnd w:id="0"/>
      <w:r w:rsidRPr="001B1D27">
        <w:rPr>
          <w:b/>
        </w:rPr>
        <w:t>Adviesvangers voor gemeenten</w:t>
      </w:r>
    </w:p>
    <w:p w:rsidR="007A4D3A" w:rsidRDefault="007A4D3A">
      <w:r>
        <w:t>Tina Bakker (LOC), Britt van Daalen en Niek Franzen</w:t>
      </w:r>
    </w:p>
    <w:p w:rsidR="007A4D3A" w:rsidRDefault="007A4D3A" w:rsidP="44934E0B">
      <w:r>
        <w:t xml:space="preserve">Stel je bent directeur van een school en je wilt de lessen voor drukke energieke jongeren fijner maken, wat kun je dan doen? Of je bent beleidsambtenaar Jeugd en wilt weten welke onderwerpen jongeren zelf belangrijk vinden. Vraag het jongeren zelf door Adviesvangers in te schakelen! Een methode waarbij de doelgroep zelf voor de groep staat. Dus jongeren voor een groep jongeren. Of cliënten voor cliënten, daklozen voor daklozen. </w:t>
      </w:r>
    </w:p>
    <w:p w:rsidR="007A4D3A" w:rsidRDefault="007A4D3A" w:rsidP="44934E0B">
      <w:r>
        <w:t xml:space="preserve">De Adviesvangers begeleiden een gestructureerde brainstorm. De deelnemers gaan individueel en samen nadenken, ideeën verzinnen en ordenen. En de groep besluit gezamenlijk welke ideeën de belangrijkste zijn. Dit wordt de top 5 van de bijeenkomst. De brainstorm heeft als doel om tot nieuwe ideeën te komen. Welke wensen hebben jongeren, wat is hun visie, hun ideaalbeeld? Het is geen evaluatie-instrument. De ideeën worden kort en krachtig geformuleerd en de uiteindelijke vijf adviezen kunnen via korte filmpjes of moodboards aan de opdrachtgever worden gepresenteerd. Het is het begin van een nieuw plan, een nieuwe aanpak. </w:t>
      </w:r>
    </w:p>
    <w:p w:rsidR="007A4D3A" w:rsidRDefault="007A4D3A" w:rsidP="44934E0B">
      <w:r>
        <w:t>De kracht van Adviesvangers zit in de eenvoud, de gestructureerde stappen die de deelnemers doorlopen en het feit dat het iemand van de eigen leeftijd of van de eigen doelgroep is die het proces faciliteert. Het geeft het gevoel 'we doen dit echt samen' en 'deze adviezen, hier staan wij achter.</w:t>
      </w:r>
    </w:p>
    <w:p w:rsidR="007A4D3A" w:rsidRDefault="007A4D3A" w:rsidP="44934E0B">
      <w:r>
        <w:t xml:space="preserve">De Adviesvangers weten zelf niets van het onderwerp af. Ze koppelen aan de jongeren terug wat de opdrachtgever met de resultaten heeft gedaan. Adviesvangers heeft ook ervaring met het naast elkaar, in een andere ruimte, zowel jongeren als hun ouders over de zelfde vraag te laten brainstormen. Daar komen dan vaak hele andere resultaten uit. </w:t>
      </w:r>
    </w:p>
    <w:p w:rsidR="007A4D3A" w:rsidRDefault="007A4D3A" w:rsidP="44934E0B">
      <w:r>
        <w:t>Conclusie: Ga niet je als volwassenen proberen in te leven in de jongeren, maar vraag het de jongeren zelf.</w:t>
      </w:r>
    </w:p>
    <w:sectPr w:rsidR="007A4D3A" w:rsidSect="005D14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934E0B"/>
    <w:rsid w:val="001B1D27"/>
    <w:rsid w:val="005D14A7"/>
    <w:rsid w:val="00695B3B"/>
    <w:rsid w:val="007A4D3A"/>
    <w:rsid w:val="44934E0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A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290</Words>
  <Characters>1597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Adviesvangers voor gemeenten</dc:title>
  <dc:subject/>
  <dc:creator>Greetje Senhorst | Mind</dc:creator>
  <cp:keywords/>
  <dc:description/>
  <cp:lastModifiedBy>Jetske</cp:lastModifiedBy>
  <cp:revision>2</cp:revision>
  <dcterms:created xsi:type="dcterms:W3CDTF">2017-06-12T13:10:00Z</dcterms:created>
  <dcterms:modified xsi:type="dcterms:W3CDTF">2017-06-12T13:10:00Z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0x0101006F2EE123AC055F4198D197A1272991ED</vt:lpwstr>
  </property>
  <property fmtid="{D5CDD505-2E9C-101B-9397-08002B2CF9AE}" pid="3" name="SharedWithUsers">
    <vt:lpwstr>46;#Jetske de Jong | Mind</vt:lpwstr>
  </property>
</Properties>
</file>